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[votre nom]| [votre adresse]| [code postal] [commune]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[Votre employeur]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[Adresse postale]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[Code postal] [Ville]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[Date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Antrag auf Verringerung der Arbeitszeit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[Nom de votre point de contact aux RH],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beantrage ich gemäß § 8 TzBfG eine Verringerung meiner wöchentlichen Arbeitszeit. Von derzeit [temps de travail hebdomadaire actuel] möchte ich meine Arbeitszeit auf [temps de travail hebdomadaire souhaité] verkürzen.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 Arbeitszeit soll sich wie folgt verteilen: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Montags von [heure de début]  bis [heures de fin] Uhr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Dienstags von [heure de début]  bis [heures de fin] Uhr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Mittwochs von [heure de début]  bis [heures de fin] Uhr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Donnerstags von [heure de début]  bis [heures de fin] Uhr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Freitags von [heure de début]  bis [heures de fin] Uhr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Samstags von [heure de début]  bis [heures de fin] Uhr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Sonntags von [heure de début]  bis [heures de fin] Uhr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den Eingang meines Antrags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Traduction - à titre d'information uniquement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ne pas envoyer à votre employeur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righ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Demande de réduction du temps de travail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Madame, Monsieur [Nom de votre point de contact aux RH],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Madame, Monsieur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Par la présente, je demande une réduction de mon temps de travail hebdomadaire conformément à l'article 8 du TzBfG. De [temps de travail hebdomadaire actuel], je voudrais réduire mon temps de travail à [temps de travail hebdomadaire souhaité]. 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 temps de travail devrait être réparti comme suit :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lundis de [heure de début] à [heure de fin] heures.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 mardi de [heure de début] à [heure de fin] heures.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 mercredi de [heure de début] à [heure de fin] heures.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jeudis de [heure de début] à [heure de fin] heures.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vendredis de [heure de début] à [heure de fin] heures.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samedis de [heure de début] à [heure de fin] heures.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dimanches de [heure de début] à [heure de fin] heures.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Veuillez confirmer la réception de ma demande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